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88"/>
        <w:gridCol w:w="8272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553017">
              <w:rPr>
                <w:rFonts w:ascii="Times New Roman" w:hAnsi="Times New Roman" w:cs="Times New Roman"/>
                <w:b/>
              </w:rPr>
              <w:t xml:space="preserve"> </w:t>
            </w:r>
            <w:r w:rsidR="00015939">
              <w:rPr>
                <w:rFonts w:ascii="Times New Roman" w:hAnsi="Times New Roman" w:cs="Times New Roman"/>
                <w:b/>
              </w:rPr>
              <w:t>1.3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015939" w:rsidRPr="00015939">
              <w:rPr>
                <w:rFonts w:ascii="Times New Roman" w:hAnsi="Times New Roman" w:cs="Times New Roman"/>
                <w:b/>
              </w:rPr>
              <w:t xml:space="preserve">Подпомагане на сътрудничеството между научните изследвания и предприятията, трансфера на технологии и търговската реализация на резултатите от научните изследвания. </w:t>
            </w:r>
          </w:p>
        </w:tc>
      </w:tr>
      <w:tr w:rsidR="009E264A" w:rsidRPr="003D44D8" w:rsidTr="009E264A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3779E3" w:rsidRPr="003779E3" w:rsidRDefault="0062017E" w:rsidP="003779E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Укрепване на партнъорствата между научно-изследователските звена и предприемачите </w:t>
            </w:r>
            <w:r w:rsidR="00972664">
              <w:rPr>
                <w:rFonts w:ascii="Times New Roman" w:hAnsi="Times New Roman" w:cs="Times New Roman"/>
              </w:rPr>
              <w:t>като предпоставка за засилване на иновационната дейност в предприятията и комерсиализацията на иновативни продукти, услуги и бизнес модели.</w:t>
            </w:r>
          </w:p>
          <w:p w:rsidR="003779E3" w:rsidRDefault="003779E3" w:rsidP="003779E3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3779E3" w:rsidRPr="003779E3" w:rsidRDefault="003779E3" w:rsidP="003779E3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779E3">
              <w:rPr>
                <w:rFonts w:ascii="Times New Roman" w:hAnsi="Times New Roman" w:cs="Times New Roman"/>
                <w:color w:val="000000" w:themeColor="text1"/>
              </w:rPr>
              <w:t>RCR 06 - Patent applications submitted to European Patent Office*</w:t>
            </w:r>
          </w:p>
          <w:p w:rsidR="009E264A" w:rsidRDefault="003779E3" w:rsidP="003779E3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779E3">
              <w:rPr>
                <w:rFonts w:ascii="Times New Roman" w:hAnsi="Times New Roman" w:cs="Times New Roman"/>
                <w:color w:val="000000" w:themeColor="text1"/>
              </w:rPr>
              <w:t>RCR 08 - Public-private co-publications</w:t>
            </w:r>
          </w:p>
          <w:p w:rsidR="00F524D4" w:rsidRPr="0085763E" w:rsidRDefault="00F524D4" w:rsidP="003779E3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9E264A" w:rsidRPr="003D44D8" w:rsidTr="009E264A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F524D4" w:rsidRPr="00F524D4" w:rsidRDefault="00F524D4" w:rsidP="00F524D4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24D4">
              <w:rPr>
                <w:rFonts w:ascii="Times New Roman" w:hAnsi="Times New Roman" w:cs="Times New Roman"/>
                <w:color w:val="000000" w:themeColor="text1"/>
              </w:rPr>
              <w:t>RCO 07 - Research institutions participating in joint research projects</w:t>
            </w:r>
          </w:p>
          <w:p w:rsidR="00D25D83" w:rsidRDefault="00F524D4" w:rsidP="00D25D83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524D4">
              <w:rPr>
                <w:rFonts w:ascii="Times New Roman" w:hAnsi="Times New Roman" w:cs="Times New Roman"/>
                <w:color w:val="000000" w:themeColor="text1"/>
              </w:rPr>
              <w:t>RCO 10 - Enterprises cooperating with research institutions</w:t>
            </w:r>
            <w:r w:rsidR="00D25D8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D25D83" w:rsidRPr="00DE2267" w:rsidRDefault="00D25D83" w:rsidP="00D25D83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E2267">
              <w:rPr>
                <w:rFonts w:ascii="Times New Roman" w:hAnsi="Times New Roman" w:cs="Times New Roman"/>
                <w:color w:val="000000" w:themeColor="text1"/>
              </w:rPr>
              <w:t>Допълнителен индикатор 1: Брой партньорства</w:t>
            </w:r>
          </w:p>
          <w:p w:rsidR="009E264A" w:rsidRPr="00DE2267" w:rsidRDefault="00D25D83" w:rsidP="00D25D83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E2267">
              <w:rPr>
                <w:rFonts w:ascii="Times New Roman" w:hAnsi="Times New Roman" w:cs="Times New Roman"/>
                <w:color w:val="000000" w:themeColor="text1"/>
              </w:rPr>
              <w:t>Допълнителен индикатор 2: Брой комерсиализирани продукти и услуги</w:t>
            </w:r>
            <w:r w:rsidR="008D7142" w:rsidRPr="00DE2267">
              <w:rPr>
                <w:rFonts w:ascii="Times New Roman" w:hAnsi="Times New Roman" w:cs="Times New Roman"/>
                <w:color w:val="000000" w:themeColor="text1"/>
              </w:rPr>
              <w:t xml:space="preserve"> в</w:t>
            </w:r>
            <w:r w:rsidRPr="00DE2267">
              <w:rPr>
                <w:rFonts w:ascii="Times New Roman" w:hAnsi="Times New Roman" w:cs="Times New Roman"/>
                <w:color w:val="000000" w:themeColor="text1"/>
              </w:rPr>
              <w:t>следствие на партньорствата</w:t>
            </w:r>
          </w:p>
          <w:p w:rsidR="00CD1396" w:rsidRPr="00DE2267" w:rsidRDefault="00CD1396" w:rsidP="00D25D83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E2267">
              <w:rPr>
                <w:rFonts w:ascii="Times New Roman" w:hAnsi="Times New Roman" w:cs="Times New Roman"/>
                <w:color w:val="000000" w:themeColor="text1"/>
              </w:rPr>
              <w:t>Допълнителен индикатор 3: Брой организационни или маркетингови иновации внедрени в произво</w:t>
            </w:r>
            <w:r w:rsidR="008D7142" w:rsidRPr="00DE2267">
              <w:rPr>
                <w:rFonts w:ascii="Times New Roman" w:hAnsi="Times New Roman" w:cs="Times New Roman"/>
                <w:color w:val="000000" w:themeColor="text1"/>
              </w:rPr>
              <w:t>дствата в</w:t>
            </w:r>
            <w:r w:rsidRPr="00DE2267">
              <w:rPr>
                <w:rFonts w:ascii="Times New Roman" w:hAnsi="Times New Roman" w:cs="Times New Roman"/>
                <w:color w:val="000000" w:themeColor="text1"/>
              </w:rPr>
              <w:t>следствие на партньорствата</w:t>
            </w:r>
          </w:p>
          <w:p w:rsidR="00CD1396" w:rsidRPr="003D44D8" w:rsidRDefault="00746F21" w:rsidP="00D25D8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DE2267">
              <w:rPr>
                <w:rFonts w:ascii="Times New Roman" w:hAnsi="Times New Roman" w:cs="Times New Roman"/>
                <w:color w:val="000000" w:themeColor="text1"/>
              </w:rPr>
              <w:t>Допълнителен индикатор 4: Брой фирмени звена за НИРД създадени за целите на трансфера на знания</w:t>
            </w:r>
            <w:r w:rsidR="00B8324D" w:rsidRPr="00DE2267">
              <w:rPr>
                <w:rFonts w:ascii="Times New Roman" w:hAnsi="Times New Roman" w:cs="Times New Roman"/>
                <w:color w:val="000000" w:themeColor="text1"/>
              </w:rPr>
              <w:t>, умения</w:t>
            </w:r>
            <w:r w:rsidRPr="00DE2267">
              <w:rPr>
                <w:rFonts w:ascii="Times New Roman" w:hAnsi="Times New Roman" w:cs="Times New Roman"/>
                <w:color w:val="000000" w:themeColor="text1"/>
              </w:rPr>
              <w:t xml:space="preserve"> и технологии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  <w:tr w:rsidR="009E264A" w:rsidRPr="003D44D8" w:rsidTr="009E264A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D25D83">
              <w:rPr>
                <w:rFonts w:ascii="Times New Roman" w:hAnsi="Times New Roman" w:cs="Times New Roman"/>
                <w:b/>
              </w:rPr>
              <w:t xml:space="preserve"> 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9E264A" w:rsidRDefault="00AB4462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I. </w:t>
            </w:r>
            <w:r w:rsidRPr="002E72A3">
              <w:rPr>
                <w:rFonts w:ascii="Times New Roman" w:hAnsi="Times New Roman" w:cs="Times New Roman"/>
                <w:lang w:val="en-US"/>
              </w:rPr>
              <w:t xml:space="preserve">Необходимо е </w:t>
            </w:r>
            <w:r>
              <w:rPr>
                <w:rFonts w:ascii="Times New Roman" w:hAnsi="Times New Roman" w:cs="Times New Roman"/>
              </w:rPr>
              <w:t xml:space="preserve">засилване на партньорската дейност между </w:t>
            </w:r>
            <w:r w:rsidR="00171482">
              <w:rPr>
                <w:rFonts w:ascii="Times New Roman" w:hAnsi="Times New Roman" w:cs="Times New Roman"/>
              </w:rPr>
              <w:t xml:space="preserve">научно-изследователските звена и </w:t>
            </w:r>
            <w:r w:rsidR="00FD2A7B">
              <w:rPr>
                <w:rFonts w:ascii="Times New Roman" w:hAnsi="Times New Roman" w:cs="Times New Roman"/>
              </w:rPr>
              <w:t>предприемачите</w:t>
            </w:r>
          </w:p>
          <w:p w:rsidR="002C3E70" w:rsidRPr="004E03F5" w:rsidRDefault="00FD2A7B" w:rsidP="00992145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II. </w:t>
            </w:r>
            <w:r>
              <w:rPr>
                <w:rFonts w:ascii="Times New Roman" w:hAnsi="Times New Roman" w:cs="Times New Roman"/>
              </w:rPr>
              <w:t xml:space="preserve">Необходима е подкрепа за </w:t>
            </w:r>
            <w:r w:rsidR="00746F21">
              <w:rPr>
                <w:rFonts w:ascii="Times New Roman" w:hAnsi="Times New Roman" w:cs="Times New Roman"/>
              </w:rPr>
              <w:t xml:space="preserve">създаването на </w:t>
            </w:r>
            <w:r w:rsidR="00B8324D">
              <w:rPr>
                <w:rFonts w:ascii="Times New Roman" w:hAnsi="Times New Roman" w:cs="Times New Roman"/>
              </w:rPr>
              <w:t>фирмени звена за НИРД</w:t>
            </w:r>
            <w:r w:rsidR="0015128B">
              <w:rPr>
                <w:rFonts w:ascii="Times New Roman" w:hAnsi="Times New Roman" w:cs="Times New Roman"/>
              </w:rPr>
              <w:t xml:space="preserve">, включително за </w:t>
            </w:r>
            <w:r w:rsidR="00B8324D">
              <w:rPr>
                <w:rFonts w:ascii="Times New Roman" w:hAnsi="Times New Roman" w:cs="Times New Roman"/>
              </w:rPr>
              <w:t xml:space="preserve"> </w:t>
            </w:r>
            <w:r w:rsidR="0015128B">
              <w:rPr>
                <w:rFonts w:ascii="Times New Roman" w:hAnsi="Times New Roman" w:cs="Times New Roman"/>
              </w:rPr>
              <w:t>ц</w:t>
            </w:r>
            <w:r w:rsidR="00B8324D">
              <w:rPr>
                <w:rFonts w:ascii="Times New Roman" w:hAnsi="Times New Roman" w:cs="Times New Roman"/>
              </w:rPr>
              <w:t>елите на трансфера на специфични знания, умения и технологии</w:t>
            </w:r>
            <w:r w:rsidR="0015128B">
              <w:rPr>
                <w:rFonts w:ascii="Times New Roman" w:hAnsi="Times New Roman" w:cs="Times New Roman"/>
              </w:rPr>
              <w:t>, и участието в международни проекти.</w:t>
            </w:r>
            <w:r w:rsidR="004E03F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  <w:r w:rsidR="009B31F1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</w:t>
            </w:r>
            <w:r w:rsidR="0099214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зависимост от гледната точка, </w:t>
            </w:r>
            <w:r w:rsidR="009B31F1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възможно е </w:t>
            </w:r>
            <w:r w:rsidR="0099214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тази</w:t>
            </w:r>
            <w:r w:rsidR="009B31F1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="0099214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нужда </w:t>
            </w:r>
            <w:r w:rsidR="009B31F1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да се окаже по-подходящо за</w:t>
            </w:r>
            <w:r w:rsidR="00443E9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фиш 1.4 –Насърчаване на </w:t>
            </w:r>
            <w:r w:rsidR="0099214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бизнес инвестициите в научни изследвания и иновации, нематериални активи и предприемачески университети</w:t>
            </w:r>
            <w:r w:rsidR="00443E9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="009B31F1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)</w:t>
            </w:r>
          </w:p>
        </w:tc>
      </w:tr>
      <w:tr w:rsidR="009E264A" w:rsidRPr="003D44D8" w:rsidTr="009E264A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9E264A" w:rsidRDefault="00D77152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Информиране и</w:t>
            </w:r>
            <w:r w:rsidR="008C6F8E" w:rsidRPr="008C6F8E">
              <w:rPr>
                <w:rFonts w:ascii="Times New Roman" w:hAnsi="Times New Roman" w:cs="Times New Roman"/>
              </w:rPr>
              <w:t xml:space="preserve"> орие</w:t>
            </w:r>
            <w:r>
              <w:rPr>
                <w:rFonts w:ascii="Times New Roman" w:hAnsi="Times New Roman" w:cs="Times New Roman"/>
              </w:rPr>
              <w:t>нтиране на предприемачите и стартъпите относно възможностите за партньорства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="000F6F5D">
              <w:rPr>
                <w:rFonts w:ascii="Times New Roman" w:hAnsi="Times New Roman" w:cs="Times New Roman"/>
              </w:rPr>
              <w:t xml:space="preserve">с национално или </w:t>
            </w:r>
            <w:r w:rsidR="009B2B05">
              <w:rPr>
                <w:rFonts w:ascii="Times New Roman" w:hAnsi="Times New Roman" w:cs="Times New Roman"/>
              </w:rPr>
              <w:t>европейско участие.</w:t>
            </w:r>
          </w:p>
          <w:p w:rsidR="000F6F5D" w:rsidRDefault="000F6F5D" w:rsidP="009E264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Съфинанс</w:t>
            </w:r>
            <w:r w:rsidR="00632D37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ране на дейностите </w:t>
            </w:r>
            <w:r w:rsidR="00254D21">
              <w:rPr>
                <w:rFonts w:ascii="Times New Roman" w:hAnsi="Times New Roman" w:cs="Times New Roman"/>
              </w:rPr>
              <w:t>по партньорствата до достигане на заложените резултати – включително комерсиализацията на продуктите или услугите.</w:t>
            </w:r>
          </w:p>
          <w:p w:rsidR="00254D21" w:rsidRPr="00DE2267" w:rsidRDefault="00DE2267" w:rsidP="00DE226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Съфинанс</w:t>
            </w:r>
            <w:r w:rsidR="005F6F45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ране на разходите за създаване на </w:t>
            </w:r>
            <w:r w:rsidR="009B2B05" w:rsidRPr="00DE2267">
              <w:rPr>
                <w:rFonts w:ascii="Times New Roman" w:hAnsi="Times New Roman" w:cs="Times New Roman"/>
              </w:rPr>
              <w:t>фирмени звена за НИРД.</w:t>
            </w:r>
          </w:p>
        </w:tc>
      </w:tr>
      <w:tr w:rsidR="009E264A" w:rsidRPr="003D44D8" w:rsidTr="009E264A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9E264A" w:rsidRDefault="009241B4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Бенефициентите са:</w:t>
            </w:r>
          </w:p>
          <w:p w:rsidR="009241B4" w:rsidRDefault="009241B4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 Научно-изследователските звена занимаващи се със трансфер на знания и технологии</w:t>
            </w:r>
            <w:r w:rsidR="00A01129">
              <w:rPr>
                <w:rFonts w:ascii="Times New Roman" w:hAnsi="Times New Roman" w:cs="Times New Roman"/>
                <w:b/>
              </w:rPr>
              <w:t xml:space="preserve"> към бизнеса</w:t>
            </w:r>
          </w:p>
          <w:p w:rsidR="00A01129" w:rsidRDefault="00A01129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Центрове за технологичен трансфер (Фонд на фондовете)</w:t>
            </w:r>
          </w:p>
          <w:p w:rsidR="009241B4" w:rsidRPr="009241B4" w:rsidRDefault="00A01129" w:rsidP="006E333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9241B4">
              <w:rPr>
                <w:rFonts w:ascii="Times New Roman" w:hAnsi="Times New Roman" w:cs="Times New Roman"/>
                <w:b/>
              </w:rPr>
              <w:t>. Предприема</w:t>
            </w:r>
            <w:r>
              <w:rPr>
                <w:rFonts w:ascii="Times New Roman" w:hAnsi="Times New Roman" w:cs="Times New Roman"/>
                <w:b/>
              </w:rPr>
              <w:t>чи</w:t>
            </w:r>
            <w:r w:rsidR="009241B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създаващи звена за </w:t>
            </w:r>
            <w:r w:rsidR="006E3335">
              <w:rPr>
                <w:rFonts w:ascii="Times New Roman" w:hAnsi="Times New Roman" w:cs="Times New Roman"/>
                <w:b/>
              </w:rPr>
              <w:t>НИРД</w:t>
            </w:r>
            <w:r>
              <w:rPr>
                <w:rFonts w:ascii="Times New Roman" w:hAnsi="Times New Roman" w:cs="Times New Roman"/>
                <w:b/>
              </w:rPr>
              <w:t xml:space="preserve"> в предприятията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EF5B7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:rsidR="00AE3696" w:rsidRPr="00AE3696" w:rsidRDefault="00EF5B7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:rsidR="00AE3696" w:rsidRPr="00AE3696" w:rsidRDefault="00EF5B7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:rsidR="00AE3696" w:rsidRPr="00AE3696" w:rsidRDefault="00EF5B78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3D44D8" w:rsidRDefault="00EF5B78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B78" w:rsidRDefault="00EF5B78" w:rsidP="00830D8F">
      <w:pPr>
        <w:spacing w:after="0" w:line="240" w:lineRule="auto"/>
      </w:pPr>
      <w:r>
        <w:separator/>
      </w:r>
    </w:p>
  </w:endnote>
  <w:endnote w:type="continuationSeparator" w:id="0">
    <w:p w:rsidR="00EF5B78" w:rsidRDefault="00EF5B78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E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B78" w:rsidRDefault="00EF5B78" w:rsidP="00830D8F">
      <w:pPr>
        <w:spacing w:after="0" w:line="240" w:lineRule="auto"/>
      </w:pPr>
      <w:r>
        <w:separator/>
      </w:r>
    </w:p>
  </w:footnote>
  <w:footnote w:type="continuationSeparator" w:id="0">
    <w:p w:rsidR="00EF5B78" w:rsidRDefault="00EF5B78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27CB61B2" wp14:editId="406FC168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1A5B8129" wp14:editId="4376B538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3C130F71" wp14:editId="424443AF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FE55E0D" wp14:editId="2D55EB85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CB2BB6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EE3119" w:rsidRPr="00EE3119">
      <w:rPr>
        <w:rFonts w:ascii="Times New Roman" w:hAnsi="Times New Roman" w:cs="Times New Roman"/>
        <w:b/>
        <w:u w:val="single"/>
      </w:rPr>
      <w:t>Йордан Великов, Министерство на икономиката; tel:029407204_; email: i.velikov@mi.government.bg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0F6F5D"/>
    <w:rsid w:val="0015128B"/>
    <w:rsid w:val="00164B25"/>
    <w:rsid w:val="00171482"/>
    <w:rsid w:val="001A00EC"/>
    <w:rsid w:val="00254D21"/>
    <w:rsid w:val="002A52FC"/>
    <w:rsid w:val="002C3E70"/>
    <w:rsid w:val="002D4006"/>
    <w:rsid w:val="00310813"/>
    <w:rsid w:val="00322C67"/>
    <w:rsid w:val="003779E3"/>
    <w:rsid w:val="003B4BD9"/>
    <w:rsid w:val="003D44D8"/>
    <w:rsid w:val="003E480C"/>
    <w:rsid w:val="00443E95"/>
    <w:rsid w:val="004504CC"/>
    <w:rsid w:val="004E03F5"/>
    <w:rsid w:val="005305B7"/>
    <w:rsid w:val="00553017"/>
    <w:rsid w:val="005A0098"/>
    <w:rsid w:val="005C6D6B"/>
    <w:rsid w:val="005F6F45"/>
    <w:rsid w:val="0062017E"/>
    <w:rsid w:val="006255DD"/>
    <w:rsid w:val="00632D37"/>
    <w:rsid w:val="006421AC"/>
    <w:rsid w:val="00697AF9"/>
    <w:rsid w:val="006E3335"/>
    <w:rsid w:val="00704EA5"/>
    <w:rsid w:val="00724756"/>
    <w:rsid w:val="00746F21"/>
    <w:rsid w:val="00830D8F"/>
    <w:rsid w:val="008471A6"/>
    <w:rsid w:val="0085502A"/>
    <w:rsid w:val="0085763E"/>
    <w:rsid w:val="00863BD5"/>
    <w:rsid w:val="008857E1"/>
    <w:rsid w:val="008C6F8E"/>
    <w:rsid w:val="008D7142"/>
    <w:rsid w:val="00921FDB"/>
    <w:rsid w:val="009241B4"/>
    <w:rsid w:val="00946EA9"/>
    <w:rsid w:val="00972664"/>
    <w:rsid w:val="00992145"/>
    <w:rsid w:val="009B2B05"/>
    <w:rsid w:val="009B31F1"/>
    <w:rsid w:val="009C462A"/>
    <w:rsid w:val="009E264A"/>
    <w:rsid w:val="00A01129"/>
    <w:rsid w:val="00A3124A"/>
    <w:rsid w:val="00AB4462"/>
    <w:rsid w:val="00AE28D1"/>
    <w:rsid w:val="00AE3696"/>
    <w:rsid w:val="00AE7A09"/>
    <w:rsid w:val="00B0694A"/>
    <w:rsid w:val="00B64497"/>
    <w:rsid w:val="00B8324D"/>
    <w:rsid w:val="00BA7BC0"/>
    <w:rsid w:val="00BD0B6D"/>
    <w:rsid w:val="00C357A4"/>
    <w:rsid w:val="00CD1396"/>
    <w:rsid w:val="00D25D83"/>
    <w:rsid w:val="00D3203B"/>
    <w:rsid w:val="00D41314"/>
    <w:rsid w:val="00D54051"/>
    <w:rsid w:val="00D616E5"/>
    <w:rsid w:val="00D77152"/>
    <w:rsid w:val="00DE2267"/>
    <w:rsid w:val="00E51068"/>
    <w:rsid w:val="00EA7E1B"/>
    <w:rsid w:val="00ED103A"/>
    <w:rsid w:val="00EE3119"/>
    <w:rsid w:val="00EE3B28"/>
    <w:rsid w:val="00EF5B78"/>
    <w:rsid w:val="00F13839"/>
    <w:rsid w:val="00F41F4D"/>
    <w:rsid w:val="00F524D4"/>
    <w:rsid w:val="00F74F86"/>
    <w:rsid w:val="00FC03E1"/>
    <w:rsid w:val="00FD2A7B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4D452B-F7AE-4CFB-BEC0-55F9B7AB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2019-12-02T09:52:00Z</dcterms:created>
  <dcterms:modified xsi:type="dcterms:W3CDTF">2019-12-02T09:52:00Z</dcterms:modified>
</cp:coreProperties>
</file>